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5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820" w:right="1940" w:firstLine="3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 аттестуемых в целях</w:t>
      </w: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36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установления квалификационной категории по должности «инструктор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720" w:right="2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несовершеннолетних, реабилитационного центра для инвалидов</w:t>
      </w: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520"/>
        <w:gridCol w:w="1400"/>
        <w:gridCol w:w="7640"/>
        <w:gridCol w:w="1640"/>
        <w:gridCol w:w="28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воспитанниками / инвалидами коррекционно-развивающих программ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Количественно-качественный анализ, подписанный руководителем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педагога руководителем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питанниками  / инвалида-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с оценкой деятельности аттестуемого (хорошо, удовле-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 коррекционных  про-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творительно), отражающий: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удовлетворительно – 10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  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умение  аттестуемого  адаптировать  коррекционно-развивающие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 -20 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 соответствии со спецификой педагогических условий;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 освоения  воспитанниками  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процент  воспитанников  /  инвалидов  (%  от  общего  количества),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инвалидами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   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положительную динамику освоения коррекционной про-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граммы, реализуемой инструктором по физической культуре;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- 50-74% - 10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воспитанников / инвалидов кружковой работой по направле-</w:t>
            </w:r>
          </w:p>
        </w:tc>
        <w:tc>
          <w:tcPr>
            <w:tcW w:w="4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- 75-100% - 20 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нию деятельности аттестуемого;</w:t>
            </w:r>
          </w:p>
        </w:tc>
        <w:tc>
          <w:tcPr>
            <w:tcW w:w="4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разработанную авторскую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коррекционно-развивающих программ, в том числе автор-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- 5 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ских, используемых в работе.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программ по физической культуре, заверенные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40 баллов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учреждения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развитие у воспитанников/инвалидов способностей к физкультурно-спортивной деятельности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/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Коэффициент весомости уровня: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 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копии документов (грамоты, дипломы и т. д.), заверенные руководи-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муниципальный/зональный – 3;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телем учреждения, подтверждающие результативность участия воспи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региональный – 5;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танников / инвалидов в конкурсах, фестивалях, соревнованиях на раз-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федеральный – 10;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личных уровнях.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в сети Интернет - 5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копии документов (приказы, благодарственные письма и т. д.), заве-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  подсчете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коэффициент  весомости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ренные руководителем учреждения, подтверждающие участие аттесту-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умножается на количество документов.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7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556" w:right="440" w:bottom="714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380"/>
        <w:gridCol w:w="120"/>
        <w:gridCol w:w="1400"/>
        <w:gridCol w:w="766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ge3"/>
            <w:bookmarkEnd w:id="1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емого в подготовке воспитанников / инвалидов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40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 вос-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Копии проектов и отчетов о реализации социально-личностных дости-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 баллов за реализацию проекта.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жений воспитанников / инвалидов, заверенные руководителем учре-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До 45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 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ждения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реабилитационного процесса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15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методов коррекции и воспитания (для первой КК),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продуктивного использования новых коррекционных техно-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логий (для высшей КК)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3.1.1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Отчет аттестуемого, подписанный руководителем учреждения, вклю-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Использование на практике технологий,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коррекционных  тех-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чающий: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подтверждаемое положительными отзы-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описание актуальности использования технологий, реализуемых це-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вами и 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лей,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не менее 5 конспектов занятий – 5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умение адаптировать их с учетом специфики педагогических условий;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эффективность использования современных коррекционных техноло-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от 3 до 5 отзывов на открытые занятия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гий в реабилитационном процессе;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разработанных дидактических и методических материалов по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от 6 и выше отзывов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применяемой технологии.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На первую КК обязательный минимум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конспекты открытых занятий,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демонстрирующих обоснованное и эф-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На высшую КК обязательный минимум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фективное применение педагогом современных коррекционных техно-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логий (распечатка на бумажном носителе);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15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положительные отзывы педагогов своего или других учреждений, по-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сетивших открытые занятия аттестуемого, оформленные в соответствии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установленными требованиями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Отчет аттестуемого,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подписанный руководителем учреждения, с указа-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Использование  на  практике  ИКТ,  под-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онно-коммуникационных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нием целесообразного использования различных видов информацион-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тверждаемое положительными отзывами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технологий (ИКТ), в том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коммуникационных технологий в своей деятельности.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 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числе  сетевых  и  дистан-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не менее 5 конспектов занятий – 5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ционных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конспекты открытых занятий, демонстрирующих обоснованное и эф-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фективное применение аттестуемым ИКТ (распечатка на бумажном но-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от 3 до 5 отзывов на открытые занятия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сителе) и др.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положительные отзывы педагогов своего или других учреждений, по-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от 6 и выше отзывов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сетивших открытые занятия аттестуемого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На первую КК обязательный минимум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714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180"/>
        <w:gridCol w:w="1720"/>
        <w:gridCol w:w="766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ge5"/>
            <w:bookmarkEnd w:id="2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На высшую КК обязательный минимум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10 баллов. Не более 15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ЦОР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лицензионных или созданных самостоятельно), исполь-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  ресур-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зуемых аттестуемым, подписанный руководителем учреждения.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лицензионных ресурсов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  (ЦОР)  в  реабилита-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созданных самостоятельно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ционном процессе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скриншоты страниц сайтов, других электронных ресурсов;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на сайте учреждения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1 занятия, проводимого с использованием ЦОР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сайте аттестуемого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Баллы суммируются, не более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подписанный руководителем учреждения, отра-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на  практике  здоровье-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гающих условий для вос-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сберегающих   технологий,   подтверж-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/ инвалидов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 в реабилитацион-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даемое 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 процессе (с указанием технологий);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5 конспектов занятий– 5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оптимизацию реабилитационного процесса с целью сохранения 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воспитанников / инвалидов;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 до 5 отзывов на открытые занятия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особые достижения в области сохранения и укрепления здоровья 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доказательное представление;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соответствующей техники безопасности.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 по  ТБ  –  5 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занятий с применением здоровьесберегающих техноло-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гий, подтверждающих обоснованное и эффективное их применение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(распечатка на бумажном носителе);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педагогов своего или других учреждений,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посетивших открытые занятия аттестуемого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ствии с установленными требованиями;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справку,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заверенную  руководителем  учреждения,  об  отсутствии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по технике безопасности (ТБ) аттестуемым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Транслирование в педагогических сообществах опыта практических результатов своей профессиональной деятельности (для первой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КК),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числе экспериментальной и инновационной (для высшей КК)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 и   распро-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Отчет  аттестуемого,  подписанный  руководителем  учреждения,  отра-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документ на уровне: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жающий транслирование опыта практических результатов своей про-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фессиональной деятельности, в том числе, экспериментальной и инно-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вационной: мастер-классы,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выступления на семинарах (на базе ГБУ КК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25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«Краевой методический центр») и др.;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50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не ниже регионально-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копии документов (дипломы, справки об участии, программы меро-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 уровня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714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860"/>
        <w:gridCol w:w="1040"/>
        <w:gridCol w:w="766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ge7"/>
            <w:bookmarkEnd w:id="3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приятий),  заверенные  руководителем  учреждения,  подтверждающие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представление педагогом собственного педагогического опыта;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отзывы специалистов,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 с установленными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требованиями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Список публикаций, подписанный руководителем учреждения, за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межаттестационный период: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муниципальном – 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публикации в печати о собственном опыте работы, методические, ди-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региональном – 15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дактические материалы;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федеральном – 25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размещение методических материалов на сайтах и в сетевых сообще-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международном – 35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ствах.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размещение материалов на сайтах и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сетевых сообществах – 3 балла.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копии публикаций (титульный лист и содержание) с указанием источ-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ника публикаций, заверенные руководителем учреждения;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скриншоты сайтов, на которых размещен опыт работы аттестуемого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Размещение передового педагогического опыта в региональном банке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 в  региональный  банк  –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(ГБУ КК «Краевой методический центр»).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копии сертификата 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справки) о включении в региональный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банк  передового  педагогического  опыта,  заверенные  руководителем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учреждения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Отчёт  аттестуемого,  подписанный  руководителем  учреждения,  отра-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 в  реализации  инновационных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 в  профессиональ-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жающий результаты инновационной деятельности: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проектов (программ):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участие в разработке инновационного или социального проектов;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  Лауреат/дипломант   муниципального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позитивные результаты инновационной деятельности (внедрение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уровня - 10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новых технологий, программ и т.д.).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Лауреат/дипломант краевого уровня – 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копии документов (приказ, диплом участника и т.п.), подтверждаю-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Победитель муниципального уровня - 20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щих результат участия, заверенные руководителем учреждения.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копию приказа / распоряжения исполнительного органа государствен-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Победитель краевого уровня – 30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ной власти соответствующего уровня о результатах конкурса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Активное участие в работе методических объединений педагогических работников (для первой КК), /в разработке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программно-методического сопровождения реабилитационного процесса (для высшей КК)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Отчет аттестуемого, подписанный руководителем учреждения, отра-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разработку, имеющую ре-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 базы  кор-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жающий: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цензию: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рекционно-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наличие и совершенствование методической базы (по профилю рабо-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 муниципальном уровне – 4 балла;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ты аттестуемого);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региональном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наличие педагогических разработок: программ деятельности, методи-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чем за 5 разработок;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714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100"/>
        <w:gridCol w:w="940"/>
        <w:gridCol w:w="860"/>
        <w:gridCol w:w="766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page9"/>
            <w:bookmarkEnd w:id="4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ческих разработок и рекомендаций, сборников дидактического матери-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максимально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ала и т.д.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Отзыв о применении методических раз-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работок: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отзывы о применении методических разработок, оформленные в соот-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 муниципальном уровне 4 балла;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ветствии с установленными требованиями;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региональном уровне – 6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рецензии на педагогические разработки аттестуемого, оформленные 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Не более чем за 5 разработок;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соответствии с установленными требованиями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максимально 30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 участия аттестуемого в профессиональных конкур-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и лауреат (участник) на уровне: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профессионализма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-10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 (приказ, диплом участника, сертификат 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50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методической  деятель-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 п.),  заверенные  руководителем  учреждения,  подтверждающих  ре-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80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зультат участия аттестуемого в профессиональных конкурсах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70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105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победе в различных конкурсах 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аттестуемого в профессиональных конкурсах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и лауреат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разработок.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 (приказ, диплом участника и др.), заве-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30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ренные  руководителем  учреждения,  подтверждающие  результат  уча-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40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60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сети интернет – 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победе в различных конкурсах 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суммируются. Не более 60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Работа в качестве члена жюри, эксперта на конкурсах, фестивалях,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Экспертная деятельность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позволяющий   осуществ-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выставках, иных мероприятиях; осуществление экспертной деятель-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муниципальном/зональном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лять экспертную деятель-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ность при аттестации педагогических работников.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региональном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копии документов (приказ о включении аттестуемого в со-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Баллы суммируются за всю работу в ка-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став жюри, экспертной группы), заверенные руководителем учрежде-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честве эксперта за последние 5 лет. 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ния, подтверждающие экспертную деятельность педагога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более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 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консилиума.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консилиума–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копию приказа о создании консилиума, заверенную руко-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водителем учреждения, подтверждающую участие аттестуемого в со-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ставе консилиума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714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80"/>
        <w:gridCol w:w="600"/>
        <w:gridCol w:w="440"/>
        <w:gridCol w:w="1020"/>
        <w:gridCol w:w="60"/>
        <w:gridCol w:w="1320"/>
        <w:gridCol w:w="626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профессионализм и личностные качества, позволяющие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 функций наставника –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качестве наставника молодых специалистов.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 копию  приказа,  заверенную  руководителем  учреждения,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подтверждающую статус наставника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Результативность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 аттестуемого,  подписанный  руководителем  учреждения,  отра-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мотивированных обращений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 родителя-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 организацию работы с родителями: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по результатам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ми* **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форм сотрудничества с семьями воспи-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– 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танников,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документ (отзыв родителей)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взаимодействия с родителями через телефонную связь,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пребывания детей в учреждении, работа с «книгой отзывов 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предложений».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заверенную руководителем учреждения, об отсутствии моти-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вированных обращений родителей (жалоб);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отзывов родителей, заверенные руководителем учреждения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Послевузовское образование (получение второго высшего образования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- 30 баллов за получение второго высше-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профессиональная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профилю деятельности), курсы повышения квалификации, пройден-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 образования или профессиональную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 центра-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ные за последние 3 года (не менее 72 часов).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переподготовку;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лизованных формах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ь  копии  документов,  подтверждающие  факт  обучения  или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- 20 баллов за документ о повышении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повышения квалификации (переподготовки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 по профилю деятельности,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квалификации.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заверенные руководителем учреждения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в целевых краткосрочных семинарах повышения квалифика-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за каждое участие.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  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ции: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семинары-практикумы, «школы методического мастерства».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нецентрализованных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копии документов, заверенные руководителем учреждения,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формах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подтверждающие  участие  аттестуемого  в  работе  семинаров  (на  базе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КК «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Краевой методический центр») и др.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 награды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за успехи в про-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правительственных, отраслевых наград, почётных грамот,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благодарности, звания: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деятель-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дипломов,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благодарственных писем за профессиональные заслуги.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 –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копии документов аттестуемого, подтверждающие наличие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 - 15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наград по профилю деятельности,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заверенные руководителем учрежде-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уровне– 10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учреждения -5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47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790.7pt;margin-top:-208.15pt;width:1pt;height:1pt;z-index:-25165824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791.05pt;margin-top:-208.15pt;width:1.05pt;height:1pt;z-index:-251657216;mso-position-horizontal-relative:text;mso-position-vertical-relative:text" o:allowincell="f" fillcolor="black" stroked="f"/>
        </w:pict>
      </w: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714" w:left="560" w:header="720" w:footer="720" w:gutter="0"/>
          <w:cols w:space="720" w:equalWidth="0">
            <w:col w:w="15840"/>
          </w:cols>
          <w:noEndnote/>
        </w:sectPr>
      </w:pPr>
    </w:p>
    <w:p w:rsidR="00000000" w:rsidRDefault="00D7475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color w:val="0D0D0D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первой квалификационной категории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«инструктор по физической культуре»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не менее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140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баллов.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Для установления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«инструктор по физической культуре»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не менее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180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баллов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000000" w:rsidRDefault="00D747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614" w:right="740" w:bottom="715" w:left="560" w:header="720" w:footer="720" w:gutter="0"/>
      <w:cols w:space="720" w:equalWidth="0">
        <w:col w:w="15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75C"/>
    <w:rsid w:val="00D7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2517</ap:Words>
  <ap:Characters>14348</ap:Characters>
  <ap:Application/>
  <ap:DocSecurity>4</ap:DocSecurity>
  <ap:Lines>119</ap:Lines>
  <ap:Paragraphs>33</ap:Paragraphs>
  <ap:ScaleCrop>false</ap:ScaleCrop>
  <ap:Company/>
  <ap:LinksUpToDate>false</ap:LinksUpToDate>
  <ap:CharactersWithSpaces>16832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2017-09-18T08:42:00Z</dcterms:created>
  <dcterms:modified xsi:type="dcterms:W3CDTF">2017-09-18T08:42:00Z</dcterms:modified>
</cp:coreProperties>
</file>