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6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000" w:right="1040" w:firstLine="4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 аттестуемых в целях установления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квалификационной категории по должности «воспитатель»,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4080" w:right="2800" w:hanging="1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реабилитационных центров для детей и подростков с ограниченными возможностями, социально-реабилитационных центров для несовершеннолетних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540"/>
        <w:gridCol w:w="8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категории, дата присвоения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300"/>
        <w:gridCol w:w="8500"/>
        <w:gridCol w:w="3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воспитанниками коррекционных программ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коррекционной-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 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  коррекци-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онно-профилактического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коррекци-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онно-воспитательного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развитие у воспитанников способностей к научной (интеллектуальной), творческой, физкультурно-спортивной деятель-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33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878" w:right="440" w:bottom="478" w:left="460" w:header="720" w:footer="720" w:gutter="0"/>
          <w:cols w:space="720" w:equalWidth="0">
            <w:col w:w="159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100"/>
        <w:gridCol w:w="320"/>
        <w:gridCol w:w="500"/>
        <w:gridCol w:w="1300"/>
        <w:gridCol w:w="8500"/>
        <w:gridCol w:w="33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  в</w:t>
            </w:r>
          </w:p>
        </w:tc>
        <w:tc>
          <w:tcPr>
            <w:tcW w:w="8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 фестивалях,  со-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 воспи-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танников в разработке и ре-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 про-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ектов различной направлен-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повышении качества реабилитационного процесса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методов коррекции и воспитания (для первой КК) и продуктивного использования новых коррекционных техно-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логий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высшей КК)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 технологий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но-коммуникационных  тех-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нологий (ИКТ), в том числе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и дистанционных.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(ЦОР)  в  реабилитационном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ющих  условий  для  воспи-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танников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Транслирование в педагогических сообществах опыта практических результатов своей профессиональной деятельности (для первой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КК), в том числе экспериментальной и инновационной (для высшей КК)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собственного педагоги-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ческого опыта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 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Активное участие в работе методических объединений педагогических работников (для первой КК),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разработке программно-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 сопровождения реабилитационного процесса (для высшей КК)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970" w:left="560" w:header="720" w:footer="720" w:gutter="0"/>
          <w:cols w:space="720" w:equalWidth="0">
            <w:col w:w="15840"/>
          </w:cols>
          <w:noEndnote/>
        </w:sectPr>
      </w:pPr>
    </w:p>
    <w:p w:rsidR="00000000" w:rsidRDefault="00433A4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7" w:lineRule="auto"/>
        <w:ind w:left="900" w:right="9920" w:hanging="78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pict>
          <v:line id="_x0000_s1026" style="position:absolute;left:0;text-align:left;z-index:-251658240;mso-position-horizontal-relative:page;mso-position-vertical-relative:page" from="28.05pt,28.55pt" to="819.55pt,28.55pt" o:allowincell="f" strokeweight=".16931mm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28.05pt,84.95pt" to="819.55pt,84.95pt" o:allowincell="f" strokeweight=".16931mm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226.55pt,99.25pt" to="819.55pt,99.25pt" o:allowincell="f" strokeweight=".16931mm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28.05pt,140.65pt" to="819.55pt,140.65pt" o:allowincell="f" strokeweight=".48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28.3pt,28.3pt" to="28.3pt,449.35pt" o:allowincell="f" strokeweight=".16931mm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28.05pt,182.65pt" to="819.55pt,182.65pt" o:allowincell="f" strokeweight=".48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67.65pt,28.3pt" to="67.65pt,449.35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226.8pt,28.3pt" to="226.8pt,280.95pt" o:allowincell="f" strokeweight=".16931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652.15pt,28.3pt" to="652.15pt,280.95pt" o:allowincell="f" strokeweight=".48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819.3pt,28.3pt" to="819.3pt,280.4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мето-дической базы коррекцион-но-воспитательного процес-са. 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7" w:lineRule="auto"/>
        <w:ind w:left="900" w:right="994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уровня про-фессионализма собственной педагогической и методиче-ской деятельности 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3" w:lineRule="auto"/>
        <w:ind w:left="900" w:right="994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квалификации, позволяющий осуществлять экспертную деятельность 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4" w:lineRule="auto"/>
        <w:ind w:left="900" w:right="10100" w:hanging="78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Консультативно - методическая деятельность 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3"/>
          <w:szCs w:val="23"/>
        </w:rPr>
      </w:pPr>
    </w:p>
    <w:p w:rsidR="00000000" w:rsidRDefault="00433A4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4" w:lineRule="auto"/>
        <w:ind w:left="900" w:right="994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функций наставника 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3" w:lineRule="auto"/>
        <w:ind w:left="900" w:right="994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деятель-ности воспитателя с родите-лями 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.05pt,-69.15pt" to="791.55pt,-69.15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.05pt,-41.1pt" to="791.55pt,-41.1pt" o:allowincell="f" strokeweight=".16931mm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.05pt,.75pt" to="790.25pt,.75pt" o:allowincell="f" strokeweight=".48pt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790pt,.5pt" to="790pt,15.5pt" o:allowincell="f" strokeweight=".16931mm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.05pt,15pt" to="39.9pt,15pt" o:allowincell="f" strokeweight=".48pt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39.4pt,15.15pt" to="790.35pt,15.15pt" o:allowincell="f" strokeweight=".72pt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198.8pt,14.8pt" to="198.8pt,71.2pt" o:allowincell="f" strokeweight=".25397mm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624.15pt,14.8pt" to="624.15pt,71.2pt" o:allowincell="f" strokeweight=".72pt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790pt,14.8pt" to="790pt,71.2pt" o:allowincell="f" strokeweight=".72pt"/>
        </w:pict>
      </w:r>
    </w:p>
    <w:p w:rsidR="00000000" w:rsidRDefault="00433A41">
      <w:pPr>
        <w:pStyle w:val="a0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7" w:lineRule="auto"/>
        <w:ind w:left="900" w:right="994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квалификации, профессиональная перепод-готовка в централизованных формах 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3" w:lineRule="auto"/>
        <w:ind w:left="900" w:right="994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Систематичность повыше-</w:t>
      </w:r>
      <w:r>
        <w:rPr>
          <w:rFonts w:ascii="Times New Roman" w:hAnsi="Times New Roman" w:cs="Times New Roman"/>
          <w:sz w:val="24"/>
          <w:szCs w:val="24"/>
        </w:rPr>
        <w:t xml:space="preserve">ния квалификации в нецен-трализованных формах 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8784;mso-position-horizontal-relative:text;mso-position-vertical-relative:text" from=".05pt,-41.1pt" to="790.35pt,-41.1pt" o:allowincell="f" strokeweight=".48pt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198.8pt,-41.35pt" to="198.8pt,1pt" o:allowincell="f" strokeweight=".16931mm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624.15pt,-41.35pt" to="624.15pt,1pt" o:allowincell="f" strokeweight=".48pt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790pt,-41.35pt" to="790pt,56.8pt" o:allowincell="f" strokeweight=".16931mm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.05pt,.75pt" to="790.25pt,.75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2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3A4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Отраслевые награды</w:t>
            </w:r>
          </w:p>
        </w:tc>
      </w:tr>
    </w:tbl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;mso-position-horizontal-relative:text;mso-position-vertical-relative:text" from=".05pt,.45pt" to="790.25pt,.45pt" o:allowincell="f" strokeweight=".48pt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198.8pt,.25pt" to="198.8pt,42.6pt" o:allowincell="f" strokeweight=".16931mm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624.15pt,.25pt" to="624.15pt,42.6pt" o:allowincell="f" strokeweight=".48pt"/>
        </w:pict>
      </w:r>
    </w:p>
    <w:p w:rsidR="00000000" w:rsidRDefault="00433A4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3" w:lineRule="auto"/>
        <w:ind w:left="900" w:right="992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Награды за успехи в про-фессиональной деятельно-сти 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30592;mso-position-horizontal-relative:text;mso-position-vertical-relative:text" from=".05pt,.75pt" to="789.75pt,.75pt" o:allowincell="f" strokeweight=".16931mm"/>
        </w:pict>
      </w:r>
      <w:r>
        <w:rPr>
          <w:noProof/>
        </w:rPr>
        <w:pict>
          <v:rect id="_x0000_s1054" style="position:absolute;margin-left:789.5pt;margin-top:.25pt;width:1pt;height:1pt;z-index:-251629568;mso-position-horizontal-relative:text;mso-position-vertical-relative:text" o:allowincell="f" fillcolor="black" stroked="f"/>
        </w:pict>
      </w:r>
    </w:p>
    <w:p w:rsidR="00000000" w:rsidRDefault="00433A4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первой квалификационной категории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«воспитатель»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. 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высшей квалификационной категории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«воспитатель»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заполнения__________________________________________________________________________________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специалистов: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624" w:right="2480" w:bottom="418" w:left="560" w:header="720" w:footer="720" w:gutter="0"/>
          <w:cols w:space="720" w:equalWidth="0">
            <w:col w:w="13800"/>
          </w:cols>
          <w:noEndnote/>
        </w:sectPr>
      </w:pP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4"/>
          <w:szCs w:val="24"/>
        </w:rPr>
        <w:t>Руководитель группы:_________________  ___________________________________________________________</w:t>
      </w:r>
    </w:p>
    <w:p w:rsidR="00000000" w:rsidRDefault="00433A41">
      <w:pPr>
        <w:pStyle w:val="a0"/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группы:_______________________  ____________________________________________________________</w:t>
      </w:r>
    </w:p>
    <w:p w:rsidR="00000000" w:rsidRDefault="00433A41">
      <w:pPr>
        <w:pStyle w:val="a0"/>
        <w:widowControl w:val="0"/>
        <w:tabs>
          <w:tab w:val="left" w:pos="6640"/>
        </w:tabs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>
        <w:rPr>
          <w:rFonts w:ascii="Times New Roman" w:hAnsi="Times New Roman" w:cs="Times New Roman"/>
          <w:sz w:val="24"/>
          <w:szCs w:val="24"/>
        </w:rPr>
        <w:t>ИО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33A4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___________________________________________________________</w:t>
      </w:r>
    </w:p>
    <w:p w:rsidR="00000000" w:rsidRDefault="00433A41">
      <w:pPr>
        <w:pStyle w:val="a0"/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433A4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556" w:right="4520" w:bottom="1440" w:left="560" w:header="720" w:footer="720" w:gutter="0"/>
      <w:cols w:space="720" w:equalWidth="0">
        <w:col w:w="11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41"/>
    <w:rsid w:val="0043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604</ap:Words>
  <ap:Characters>3448</ap:Characters>
  <ap:Application/>
  <ap:DocSecurity>4</ap:DocSecurity>
  <ap:Lines>28</ap:Lines>
  <ap:Paragraphs>8</ap:Paragraphs>
  <ap:ScaleCrop>false</ap:ScaleCrop>
  <ap:Company/>
  <ap:LinksUpToDate>false</ap:LinksUpToDate>
  <ap:CharactersWithSpaces>4044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2017-09-18T08:43:00Z</dcterms:created>
  <dcterms:modified xsi:type="dcterms:W3CDTF">2017-09-18T08:43:00Z</dcterms:modified>
</cp:coreProperties>
</file>